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428" w:rsidRPr="00505428" w:rsidRDefault="0050542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</w:t>
      </w:r>
      <w:r w:rsidRPr="00505428">
        <w:rPr>
          <w:rFonts w:ascii="Arial" w:hAnsi="Arial" w:cs="Arial"/>
          <w:b/>
          <w:sz w:val="20"/>
          <w:szCs w:val="20"/>
        </w:rPr>
        <w:t xml:space="preserve">éma č. 8 Svět kláštera. Organizace církve </w:t>
      </w:r>
    </w:p>
    <w:p w:rsidR="00D25C9F" w:rsidRPr="00505428" w:rsidRDefault="00D3101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6353175</wp:posOffset>
            </wp:positionV>
            <wp:extent cx="5742940" cy="2898140"/>
            <wp:effectExtent l="19050" t="0" r="0" b="0"/>
            <wp:wrapTight wrapText="bothSides">
              <wp:wrapPolygon edited="0">
                <wp:start x="-72" y="0"/>
                <wp:lineTo x="-72" y="21439"/>
                <wp:lineTo x="21567" y="21439"/>
                <wp:lineTo x="21567" y="0"/>
                <wp:lineTo x="-72" y="0"/>
              </wp:wrapPolygon>
            </wp:wrapTight>
            <wp:docPr id="3" name="obrázek 1" descr="C:\Users\klara\OneDrive\Desktop\CCF3110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ra\OneDrive\Desktop\CCF31102020_0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676910</wp:posOffset>
            </wp:positionV>
            <wp:extent cx="5760085" cy="5589905"/>
            <wp:effectExtent l="19050" t="0" r="0" b="0"/>
            <wp:wrapTight wrapText="bothSides">
              <wp:wrapPolygon edited="0">
                <wp:start x="-71" y="0"/>
                <wp:lineTo x="-71" y="21494"/>
                <wp:lineTo x="21574" y="21494"/>
                <wp:lineTo x="21574" y="0"/>
                <wp:lineTo x="-71" y="0"/>
              </wp:wrapPolygon>
            </wp:wrapTight>
            <wp:docPr id="1" name="obrázek 1" descr="C:\Users\klara\OneDrive\Desktop\CCF3010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ra\OneDrive\Desktop\CCF30102020_0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58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428">
        <w:rPr>
          <w:rFonts w:ascii="Arial" w:hAnsi="Arial" w:cs="Arial"/>
          <w:b/>
          <w:sz w:val="20"/>
          <w:szCs w:val="20"/>
        </w:rPr>
        <w:t xml:space="preserve">Zadání: </w:t>
      </w:r>
      <w:r w:rsidR="00505428" w:rsidRPr="00505428">
        <w:rPr>
          <w:rFonts w:ascii="Arial" w:hAnsi="Arial" w:cs="Arial"/>
          <w:sz w:val="20"/>
          <w:szCs w:val="20"/>
          <w:highlight w:val="yellow"/>
        </w:rPr>
        <w:t>do sešitu odpověz na otázky</w:t>
      </w:r>
      <w:r w:rsidR="00505428" w:rsidRPr="00505428">
        <w:rPr>
          <w:rFonts w:ascii="Arial" w:hAnsi="Arial" w:cs="Arial"/>
          <w:sz w:val="20"/>
          <w:szCs w:val="20"/>
        </w:rPr>
        <w:t xml:space="preserve"> – Kdy se zrodily kláštery? </w:t>
      </w:r>
      <w:r w:rsidR="00505428">
        <w:rPr>
          <w:rFonts w:ascii="Arial" w:hAnsi="Arial" w:cs="Arial"/>
          <w:sz w:val="20"/>
          <w:szCs w:val="20"/>
        </w:rPr>
        <w:t xml:space="preserve">Čím se ve středověku staly? Co všechno bylo součástí kláštera? Které mnišské řády se zrodily v raném středověku, kdy se tak stalo, jaké bylo jejich poslání? </w:t>
      </w:r>
      <w:r>
        <w:rPr>
          <w:rFonts w:ascii="Arial" w:hAnsi="Arial" w:cs="Arial"/>
          <w:sz w:val="20"/>
          <w:szCs w:val="20"/>
        </w:rPr>
        <w:t xml:space="preserve">Co tě zaujalo na popisu života mnicha v klášteře v 11. století, co mohlo být nejobtížnější? </w:t>
      </w:r>
      <w:r w:rsidR="00505428">
        <w:rPr>
          <w:rFonts w:ascii="Arial" w:hAnsi="Arial" w:cs="Arial"/>
          <w:sz w:val="20"/>
          <w:szCs w:val="20"/>
        </w:rPr>
        <w:t>Jaká byla organizace církve</w:t>
      </w:r>
      <w:r>
        <w:rPr>
          <w:rFonts w:ascii="Arial" w:hAnsi="Arial" w:cs="Arial"/>
          <w:sz w:val="20"/>
          <w:szCs w:val="20"/>
        </w:rPr>
        <w:t xml:space="preserve"> (stačí </w:t>
      </w:r>
      <w:proofErr w:type="spellStart"/>
      <w:r>
        <w:rPr>
          <w:rFonts w:ascii="Arial" w:hAnsi="Arial" w:cs="Arial"/>
          <w:sz w:val="20"/>
          <w:szCs w:val="20"/>
        </w:rPr>
        <w:t>schématicky</w:t>
      </w:r>
      <w:proofErr w:type="spellEnd"/>
      <w:r>
        <w:rPr>
          <w:rFonts w:ascii="Arial" w:hAnsi="Arial" w:cs="Arial"/>
          <w:sz w:val="20"/>
          <w:szCs w:val="20"/>
        </w:rPr>
        <w:t>)</w:t>
      </w:r>
      <w:r w:rsidR="00505428">
        <w:rPr>
          <w:rFonts w:ascii="Arial" w:hAnsi="Arial" w:cs="Arial"/>
          <w:sz w:val="20"/>
          <w:szCs w:val="20"/>
        </w:rPr>
        <w:t>?</w:t>
      </w:r>
    </w:p>
    <w:p w:rsidR="0091797B" w:rsidRPr="0091797B" w:rsidRDefault="0091797B" w:rsidP="00505428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 w:rsidRPr="0091797B">
        <w:rPr>
          <w:rFonts w:ascii="Arial" w:hAnsi="Arial" w:cs="Arial"/>
          <w:b/>
          <w:sz w:val="20"/>
          <w:szCs w:val="20"/>
        </w:rPr>
        <w:lastRenderedPageBreak/>
        <w:t xml:space="preserve">Vyprávění mnicha </w:t>
      </w:r>
      <w:proofErr w:type="spellStart"/>
      <w:r w:rsidRPr="0091797B">
        <w:rPr>
          <w:rFonts w:ascii="Arial" w:hAnsi="Arial" w:cs="Arial"/>
          <w:b/>
          <w:sz w:val="20"/>
          <w:szCs w:val="20"/>
        </w:rPr>
        <w:t>Notkera</w:t>
      </w:r>
      <w:proofErr w:type="spellEnd"/>
      <w:r w:rsidRPr="0091797B">
        <w:rPr>
          <w:rFonts w:ascii="Arial" w:hAnsi="Arial" w:cs="Arial"/>
          <w:b/>
          <w:sz w:val="20"/>
          <w:szCs w:val="20"/>
        </w:rPr>
        <w:t xml:space="preserve"> z kláštera </w:t>
      </w:r>
      <w:r>
        <w:rPr>
          <w:rFonts w:ascii="Arial" w:hAnsi="Arial" w:cs="Arial"/>
          <w:b/>
          <w:sz w:val="20"/>
          <w:szCs w:val="20"/>
        </w:rPr>
        <w:t xml:space="preserve">benediktinů </w:t>
      </w:r>
      <w:r w:rsidRPr="0091797B">
        <w:rPr>
          <w:rFonts w:ascii="Arial" w:hAnsi="Arial" w:cs="Arial"/>
          <w:b/>
          <w:sz w:val="20"/>
          <w:szCs w:val="20"/>
        </w:rPr>
        <w:t>v </w:t>
      </w:r>
      <w:proofErr w:type="spellStart"/>
      <w:r w:rsidRPr="0091797B">
        <w:rPr>
          <w:rFonts w:ascii="Arial" w:hAnsi="Arial" w:cs="Arial"/>
          <w:b/>
          <w:sz w:val="20"/>
          <w:szCs w:val="20"/>
        </w:rPr>
        <w:t>Sankt</w:t>
      </w:r>
      <w:proofErr w:type="spellEnd"/>
      <w:r w:rsidRPr="0091797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1797B">
        <w:rPr>
          <w:rFonts w:ascii="Arial" w:hAnsi="Arial" w:cs="Arial"/>
          <w:b/>
          <w:sz w:val="20"/>
          <w:szCs w:val="20"/>
        </w:rPr>
        <w:t>Gallen</w:t>
      </w:r>
      <w:proofErr w:type="spellEnd"/>
      <w:r w:rsidR="00505428">
        <w:rPr>
          <w:rFonts w:ascii="Arial" w:hAnsi="Arial" w:cs="Arial"/>
          <w:b/>
          <w:sz w:val="20"/>
          <w:szCs w:val="20"/>
        </w:rPr>
        <w:t xml:space="preserve"> (11. století)</w:t>
      </w:r>
    </w:p>
    <w:p w:rsidR="00F348A1" w:rsidRPr="0091797B" w:rsidRDefault="00CD2512" w:rsidP="00505428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91797B">
        <w:rPr>
          <w:rFonts w:ascii="Arial" w:hAnsi="Arial" w:cs="Arial"/>
          <w:i/>
          <w:sz w:val="20"/>
          <w:szCs w:val="20"/>
        </w:rPr>
        <w:t>„Nudil bych vás, kdybych tu vypočítával, kolikrát a jak dlouho se každý den modlíme</w:t>
      </w:r>
      <w:r w:rsidR="000506B8" w:rsidRPr="0091797B">
        <w:rPr>
          <w:rFonts w:ascii="Arial" w:hAnsi="Arial" w:cs="Arial"/>
          <w:i/>
          <w:sz w:val="20"/>
          <w:szCs w:val="20"/>
        </w:rPr>
        <w:t xml:space="preserve"> – při prvním rozbřesku, při východu slunce, v 9.00, 12.00, 15.00, při západu slunce, v noci</w:t>
      </w:r>
      <w:r w:rsidRPr="0091797B">
        <w:rPr>
          <w:rFonts w:ascii="Arial" w:hAnsi="Arial" w:cs="Arial"/>
          <w:i/>
          <w:sz w:val="20"/>
          <w:szCs w:val="20"/>
        </w:rPr>
        <w:t>. Kromě</w:t>
      </w:r>
      <w:r w:rsidR="0055071F" w:rsidRPr="0091797B">
        <w:rPr>
          <w:rFonts w:ascii="Arial" w:hAnsi="Arial" w:cs="Arial"/>
          <w:i/>
          <w:sz w:val="20"/>
          <w:szCs w:val="20"/>
        </w:rPr>
        <w:t xml:space="preserve"> </w:t>
      </w:r>
      <w:r w:rsidRPr="0091797B">
        <w:rPr>
          <w:rFonts w:ascii="Arial" w:hAnsi="Arial" w:cs="Arial"/>
          <w:i/>
          <w:sz w:val="20"/>
          <w:szCs w:val="20"/>
        </w:rPr>
        <w:t>toho musíme pochopitelně obdělávat pole a starat se o zahradu. Navíc si sami musíme vyrábět domácí nářadí,</w:t>
      </w:r>
      <w:r w:rsidR="000506B8" w:rsidRPr="0091797B">
        <w:rPr>
          <w:rFonts w:ascii="Arial" w:hAnsi="Arial" w:cs="Arial"/>
          <w:i/>
          <w:sz w:val="20"/>
          <w:szCs w:val="20"/>
        </w:rPr>
        <w:t xml:space="preserve"> </w:t>
      </w:r>
      <w:r w:rsidRPr="0091797B">
        <w:rPr>
          <w:rFonts w:ascii="Arial" w:hAnsi="Arial" w:cs="Arial"/>
          <w:i/>
          <w:sz w:val="20"/>
          <w:szCs w:val="20"/>
        </w:rPr>
        <w:t>opisovat knihy, malovat svaté obrazy, přijímat a krmit hosty, ošetřovat nemocné, předávat poselství a další podobné věci. Mezitím se smíme taky trochu vyspat, ale spánku vlastně není nikd</w:t>
      </w:r>
      <w:r w:rsidR="000506B8" w:rsidRPr="0091797B">
        <w:rPr>
          <w:rFonts w:ascii="Arial" w:hAnsi="Arial" w:cs="Arial"/>
          <w:i/>
          <w:sz w:val="20"/>
          <w:szCs w:val="20"/>
        </w:rPr>
        <w:t>y</w:t>
      </w:r>
      <w:r w:rsidRPr="0091797B">
        <w:rPr>
          <w:rFonts w:ascii="Arial" w:hAnsi="Arial" w:cs="Arial"/>
          <w:i/>
          <w:sz w:val="20"/>
          <w:szCs w:val="20"/>
        </w:rPr>
        <w:t xml:space="preserve"> dost.  </w:t>
      </w:r>
    </w:p>
    <w:p w:rsidR="00D470F4" w:rsidRPr="0091797B" w:rsidRDefault="00D470F4" w:rsidP="00505428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91797B">
        <w:rPr>
          <w:rFonts w:ascii="Arial" w:hAnsi="Arial" w:cs="Arial"/>
          <w:i/>
          <w:sz w:val="20"/>
          <w:szCs w:val="20"/>
        </w:rPr>
        <w:t xml:space="preserve">/…/ Sami dobře víme, že spolu nemáme zbytečně mluvit, protože bezmyšlenkovité </w:t>
      </w:r>
      <w:proofErr w:type="spellStart"/>
      <w:r w:rsidRPr="0091797B">
        <w:rPr>
          <w:rFonts w:ascii="Arial" w:hAnsi="Arial" w:cs="Arial"/>
          <w:i/>
          <w:sz w:val="20"/>
          <w:szCs w:val="20"/>
        </w:rPr>
        <w:t>tlachání</w:t>
      </w:r>
      <w:proofErr w:type="spellEnd"/>
      <w:r w:rsidRPr="0091797B">
        <w:rPr>
          <w:rFonts w:ascii="Arial" w:hAnsi="Arial" w:cs="Arial"/>
          <w:i/>
          <w:sz w:val="20"/>
          <w:szCs w:val="20"/>
        </w:rPr>
        <w:t xml:space="preserve"> není</w:t>
      </w:r>
      <w:r w:rsidR="00A54218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91797B">
        <w:rPr>
          <w:rFonts w:ascii="Arial" w:hAnsi="Arial" w:cs="Arial"/>
          <w:i/>
          <w:sz w:val="20"/>
          <w:szCs w:val="20"/>
        </w:rPr>
        <w:t>bohumilé</w:t>
      </w:r>
      <w:proofErr w:type="spellEnd"/>
      <w:r w:rsidRPr="0091797B">
        <w:rPr>
          <w:rFonts w:ascii="Arial" w:hAnsi="Arial" w:cs="Arial"/>
          <w:i/>
          <w:sz w:val="20"/>
          <w:szCs w:val="20"/>
        </w:rPr>
        <w:t xml:space="preserve">. Ani při jídle, kdy se nám předčítá ze zbožných knih, není nutní říkat si sousedovi o džbánek vody nebo o nádobku se solí. Stačí k tomu pouhý pohyb ruky, protože během mnoha let zná každý z nás už dost gest, jimiž se může bez problémů dohovořit, pokud o to doopravdy stojí. Když se například stisknou ruce k sobě, znamená to, že chcete sýr. Když si však sáhnete rukou na hrdlo, ví každý, že potřebujete ocet. Každý z nás ovládá asi tak 300 různých gest. </w:t>
      </w:r>
    </w:p>
    <w:p w:rsidR="00D470F4" w:rsidRPr="0091797B" w:rsidRDefault="00D470F4" w:rsidP="00505428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91797B">
        <w:rPr>
          <w:rFonts w:ascii="Arial" w:hAnsi="Arial" w:cs="Arial"/>
          <w:i/>
          <w:sz w:val="20"/>
          <w:szCs w:val="20"/>
        </w:rPr>
        <w:t>/…/ Třeba se zeptáte</w:t>
      </w:r>
      <w:r w:rsidR="00296A93" w:rsidRPr="0091797B">
        <w:rPr>
          <w:rFonts w:ascii="Arial" w:hAnsi="Arial" w:cs="Arial"/>
          <w:i/>
          <w:sz w:val="20"/>
          <w:szCs w:val="20"/>
        </w:rPr>
        <w:t xml:space="preserve">, jak se člověk vůbec stane mnichem. To není tak jednoduché. Hovořit budeme o mladých mužích, kteří chtějí do řádu svatého Benediktina vstoupit dobrovolně. Takový mladý muž stráví nejdříve týden až dva v hostinském domě a mniši ho velice důkladně rozebírají, aby zjistili, jsou-li jeho motivy opravdu čisté. Nešťastně zamilované mladíky a mladíky s přechodným </w:t>
      </w:r>
      <w:proofErr w:type="spellStart"/>
      <w:r w:rsidR="00296A93" w:rsidRPr="0091797B">
        <w:rPr>
          <w:rFonts w:ascii="Arial" w:hAnsi="Arial" w:cs="Arial"/>
          <w:i/>
          <w:sz w:val="20"/>
          <w:szCs w:val="20"/>
        </w:rPr>
        <w:t>světobolem</w:t>
      </w:r>
      <w:proofErr w:type="spellEnd"/>
      <w:r w:rsidR="00296A93" w:rsidRPr="0091797B">
        <w:rPr>
          <w:rFonts w:ascii="Arial" w:hAnsi="Arial" w:cs="Arial"/>
          <w:i/>
          <w:sz w:val="20"/>
          <w:szCs w:val="20"/>
        </w:rPr>
        <w:t xml:space="preserve"> nebereme. Chce-li mladík opravdu zasvětit život Pánu, necháme ho dva měsíce žít pod dozorem staršího mnicha v oddělené budově, která je takovým novicům vyhrazena. Pak se mu předčítají pravidla svatého Benediktina, aby si znovu a vážně rozmyslel, chce-li a může-li žít podle tak přísných zákonů. Tato procedura se po šesti měsících opakuje a po dalších čtyřech měsících se opakuje potřetí. Teprve pak, tedy po roce přísných zkoušek, je novic přijat za mnicha.  A od tohoto okamžiku nesmí </w:t>
      </w:r>
      <w:r w:rsidR="00D31018">
        <w:rPr>
          <w:rFonts w:ascii="Arial" w:hAnsi="Arial" w:cs="Arial"/>
          <w:i/>
          <w:sz w:val="20"/>
          <w:szCs w:val="20"/>
        </w:rPr>
        <w:t xml:space="preserve">(do konce života) </w:t>
      </w:r>
      <w:r w:rsidR="00296A93" w:rsidRPr="0091797B">
        <w:rPr>
          <w:rFonts w:ascii="Arial" w:hAnsi="Arial" w:cs="Arial"/>
          <w:i/>
          <w:sz w:val="20"/>
          <w:szCs w:val="20"/>
        </w:rPr>
        <w:t xml:space="preserve">bez výslovného svolení opustit klášter. </w:t>
      </w:r>
    </w:p>
    <w:p w:rsidR="00C36D59" w:rsidRPr="0091797B" w:rsidRDefault="00C36D59" w:rsidP="00505428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91797B">
        <w:rPr>
          <w:rFonts w:ascii="Arial" w:hAnsi="Arial" w:cs="Arial"/>
          <w:i/>
          <w:sz w:val="20"/>
          <w:szCs w:val="20"/>
        </w:rPr>
        <w:t>V klášteře existuje jakýsi druh hierarchie a rozumím se samo sebou, že mladí mniši stojí na úplně nejspodnějším stupni. Nejdříve přijde opat, který je přímo podřízen císaři (aspoň u n</w:t>
      </w:r>
      <w:r w:rsidR="009D0490" w:rsidRPr="0091797B">
        <w:rPr>
          <w:rFonts w:ascii="Arial" w:hAnsi="Arial" w:cs="Arial"/>
          <w:i/>
          <w:sz w:val="20"/>
          <w:szCs w:val="20"/>
        </w:rPr>
        <w:t>á</w:t>
      </w:r>
      <w:r w:rsidRPr="0091797B">
        <w:rPr>
          <w:rFonts w:ascii="Arial" w:hAnsi="Arial" w:cs="Arial"/>
          <w:i/>
          <w:sz w:val="20"/>
          <w:szCs w:val="20"/>
        </w:rPr>
        <w:t>s v </w:t>
      </w:r>
      <w:proofErr w:type="spellStart"/>
      <w:r w:rsidRPr="0091797B">
        <w:rPr>
          <w:rFonts w:ascii="Arial" w:hAnsi="Arial" w:cs="Arial"/>
          <w:i/>
          <w:sz w:val="20"/>
          <w:szCs w:val="20"/>
        </w:rPr>
        <w:t>Sankt</w:t>
      </w:r>
      <w:proofErr w:type="spellEnd"/>
      <w:r w:rsidRPr="0091797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91797B">
        <w:rPr>
          <w:rFonts w:ascii="Arial" w:hAnsi="Arial" w:cs="Arial"/>
          <w:i/>
          <w:sz w:val="20"/>
          <w:szCs w:val="20"/>
        </w:rPr>
        <w:t>Gallen</w:t>
      </w:r>
      <w:proofErr w:type="spellEnd"/>
      <w:r w:rsidRPr="0091797B">
        <w:rPr>
          <w:rFonts w:ascii="Arial" w:hAnsi="Arial" w:cs="Arial"/>
          <w:i/>
          <w:sz w:val="20"/>
          <w:szCs w:val="20"/>
        </w:rPr>
        <w:t xml:space="preserve">), pak následují podle vstupu do kláštera starší mniši. Jedině ti smí při zvláštních příležitostech opustit klášter.  </w:t>
      </w:r>
      <w:r w:rsidR="009D0490" w:rsidRPr="0091797B">
        <w:rPr>
          <w:rFonts w:ascii="Arial" w:hAnsi="Arial" w:cs="Arial"/>
          <w:i/>
          <w:sz w:val="20"/>
          <w:szCs w:val="20"/>
        </w:rPr>
        <w:t>/…/</w:t>
      </w:r>
    </w:p>
    <w:p w:rsidR="009D0490" w:rsidRPr="0091797B" w:rsidRDefault="009D0490" w:rsidP="00505428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91797B">
        <w:rPr>
          <w:rFonts w:ascii="Arial" w:hAnsi="Arial" w:cs="Arial"/>
          <w:i/>
          <w:sz w:val="20"/>
          <w:szCs w:val="20"/>
        </w:rPr>
        <w:t>Jídlo je velice jednoduché. Kuchař nám servíruje ryby z Bodamského jezera, vajíčka od našich slepic a sýr z mléka našich krav. Naší hlavní stravou je však kaše a občas chléb. O svátcích jsou kuřata. Zakázáno je vlastně jen maso čtyřnohých zvířat. Ale smí se podávat (na posilněnou) těžce nemocných anebo vznešeným návštěvám.  /…/</w:t>
      </w:r>
    </w:p>
    <w:p w:rsidR="009D0490" w:rsidRDefault="009D0490" w:rsidP="0050542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1797B">
        <w:rPr>
          <w:rFonts w:ascii="Arial" w:hAnsi="Arial" w:cs="Arial"/>
          <w:i/>
          <w:sz w:val="20"/>
          <w:szCs w:val="20"/>
        </w:rPr>
        <w:t>V klášteře v </w:t>
      </w:r>
      <w:proofErr w:type="spellStart"/>
      <w:r w:rsidRPr="0091797B">
        <w:rPr>
          <w:rFonts w:ascii="Arial" w:hAnsi="Arial" w:cs="Arial"/>
          <w:i/>
          <w:sz w:val="20"/>
          <w:szCs w:val="20"/>
        </w:rPr>
        <w:t>Hirsau</w:t>
      </w:r>
      <w:proofErr w:type="spellEnd"/>
      <w:r w:rsidRPr="0091797B">
        <w:rPr>
          <w:rFonts w:ascii="Arial" w:hAnsi="Arial" w:cs="Arial"/>
          <w:i/>
          <w:sz w:val="20"/>
          <w:szCs w:val="20"/>
        </w:rPr>
        <w:t xml:space="preserve"> ve </w:t>
      </w:r>
      <w:proofErr w:type="spellStart"/>
      <w:r w:rsidRPr="0091797B">
        <w:rPr>
          <w:rFonts w:ascii="Arial" w:hAnsi="Arial" w:cs="Arial"/>
          <w:i/>
          <w:sz w:val="20"/>
          <w:szCs w:val="20"/>
        </w:rPr>
        <w:t>Schawarzwaldu</w:t>
      </w:r>
      <w:proofErr w:type="spellEnd"/>
      <w:r w:rsidRPr="0091797B">
        <w:rPr>
          <w:rFonts w:ascii="Arial" w:hAnsi="Arial" w:cs="Arial"/>
          <w:i/>
          <w:sz w:val="20"/>
          <w:szCs w:val="20"/>
        </w:rPr>
        <w:t xml:space="preserve"> je zvykem, že se mniši smějí koupat jen dvakrát do roka, </w:t>
      </w:r>
      <w:r w:rsidR="00D31018">
        <w:rPr>
          <w:rFonts w:ascii="Arial" w:hAnsi="Arial" w:cs="Arial"/>
          <w:i/>
          <w:sz w:val="20"/>
          <w:szCs w:val="20"/>
        </w:rPr>
        <w:t>o</w:t>
      </w:r>
      <w:r w:rsidRPr="0091797B">
        <w:rPr>
          <w:rFonts w:ascii="Arial" w:hAnsi="Arial" w:cs="Arial"/>
          <w:i/>
          <w:sz w:val="20"/>
          <w:szCs w:val="20"/>
        </w:rPr>
        <w:t xml:space="preserve"> Velikonocích a o Vánocích, ale u nás se mniši myjí denně a v sobotu se koupeme.</w:t>
      </w:r>
      <w:r w:rsidR="0091797B" w:rsidRPr="0091797B">
        <w:rPr>
          <w:rFonts w:ascii="Arial" w:hAnsi="Arial" w:cs="Arial"/>
          <w:i/>
          <w:sz w:val="20"/>
          <w:szCs w:val="20"/>
        </w:rPr>
        <w:t>“</w:t>
      </w:r>
      <w:r w:rsidRPr="0091797B">
        <w:rPr>
          <w:rFonts w:ascii="Arial" w:hAnsi="Arial" w:cs="Arial"/>
          <w:i/>
          <w:sz w:val="20"/>
          <w:szCs w:val="20"/>
        </w:rPr>
        <w:t xml:space="preserve"> </w:t>
      </w:r>
    </w:p>
    <w:p w:rsidR="00FE3621" w:rsidRDefault="00FE3621" w:rsidP="0050542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(Zdroj: </w:t>
      </w:r>
      <w:proofErr w:type="spellStart"/>
      <w:r>
        <w:rPr>
          <w:rFonts w:ascii="Arial" w:hAnsi="Arial" w:cs="Arial"/>
          <w:sz w:val="20"/>
          <w:szCs w:val="20"/>
        </w:rPr>
        <w:t>Dieter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Breuers</w:t>
      </w:r>
      <w:proofErr w:type="spellEnd"/>
      <w:r>
        <w:rPr>
          <w:rFonts w:ascii="Arial" w:hAnsi="Arial" w:cs="Arial"/>
          <w:sz w:val="20"/>
          <w:szCs w:val="20"/>
        </w:rPr>
        <w:t xml:space="preserve">: Na hradech, v klášterech, v podhradí. Středověk, jak ho neznáte. Brána, Praha 1999, s. 26, 70-76) </w:t>
      </w:r>
    </w:p>
    <w:p w:rsidR="00505428" w:rsidRPr="00A163C0" w:rsidRDefault="00505428" w:rsidP="0050542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05428" w:rsidRDefault="00505428" w:rsidP="00A5421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348A1" w:rsidRDefault="00505428" w:rsidP="00A5421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21590</wp:posOffset>
            </wp:positionV>
            <wp:extent cx="5760085" cy="1750695"/>
            <wp:effectExtent l="19050" t="0" r="0" b="0"/>
            <wp:wrapTight wrapText="bothSides">
              <wp:wrapPolygon edited="0">
                <wp:start x="-71" y="0"/>
                <wp:lineTo x="-71" y="21388"/>
                <wp:lineTo x="21574" y="21388"/>
                <wp:lineTo x="21574" y="0"/>
                <wp:lineTo x="-71" y="0"/>
              </wp:wrapPolygon>
            </wp:wrapTight>
            <wp:docPr id="4" name="obrázek 1" descr="C:\Users\klara\OneDrive\Desktop\CCF3110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ra\OneDrive\Desktop\CCF31102020_0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8A1">
        <w:rPr>
          <w:rFonts w:ascii="Arial" w:hAnsi="Arial" w:cs="Arial"/>
          <w:b/>
          <w:sz w:val="20"/>
          <w:szCs w:val="20"/>
        </w:rPr>
        <w:t xml:space="preserve">Farář </w:t>
      </w:r>
      <w:r w:rsidR="00F348A1" w:rsidRPr="00F348A1">
        <w:rPr>
          <w:rFonts w:ascii="Arial" w:hAnsi="Arial" w:cs="Arial"/>
          <w:sz w:val="20"/>
          <w:szCs w:val="20"/>
        </w:rPr>
        <w:t xml:space="preserve">byl v každodenním kontaktu s věřícími. Farníky křtil, oddával, zpovídal a dával poslední pomazání. Kněží pocházeli z podobných poměrů jako jeho farníci. </w:t>
      </w:r>
    </w:p>
    <w:p w:rsidR="00F348A1" w:rsidRDefault="00F348A1" w:rsidP="00A5421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348A1">
        <w:rPr>
          <w:rFonts w:ascii="Arial" w:hAnsi="Arial" w:cs="Arial"/>
          <w:sz w:val="20"/>
          <w:szCs w:val="20"/>
        </w:rPr>
        <w:t xml:space="preserve">Úřad biskupa se uděloval jako odměna za služby, </w:t>
      </w:r>
      <w:r w:rsidRPr="00F348A1">
        <w:rPr>
          <w:rFonts w:ascii="Arial" w:hAnsi="Arial" w:cs="Arial"/>
          <w:b/>
          <w:sz w:val="20"/>
          <w:szCs w:val="20"/>
        </w:rPr>
        <w:t>biskupem</w:t>
      </w:r>
      <w:r w:rsidRPr="00F348A1">
        <w:rPr>
          <w:rFonts w:ascii="Arial" w:hAnsi="Arial" w:cs="Arial"/>
          <w:sz w:val="20"/>
          <w:szCs w:val="20"/>
        </w:rPr>
        <w:t xml:space="preserve"> se obvykle stával šlechtic</w:t>
      </w:r>
      <w:r>
        <w:rPr>
          <w:rFonts w:ascii="Arial" w:hAnsi="Arial" w:cs="Arial"/>
          <w:sz w:val="20"/>
          <w:szCs w:val="20"/>
        </w:rPr>
        <w:t>, rozhodoval o tom obvykle panovník</w:t>
      </w:r>
      <w:r w:rsidRPr="00F348A1">
        <w:rPr>
          <w:rFonts w:ascii="Arial" w:hAnsi="Arial" w:cs="Arial"/>
          <w:sz w:val="20"/>
          <w:szCs w:val="20"/>
        </w:rPr>
        <w:t xml:space="preserve">. </w:t>
      </w:r>
    </w:p>
    <w:p w:rsidR="00D25C9F" w:rsidRDefault="00F348A1" w:rsidP="00A5421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348A1">
        <w:rPr>
          <w:rFonts w:ascii="Arial" w:hAnsi="Arial" w:cs="Arial"/>
          <w:sz w:val="20"/>
          <w:szCs w:val="20"/>
        </w:rPr>
        <w:t xml:space="preserve">Významní církevní hodnostáři se jednou za čas sešli na </w:t>
      </w:r>
      <w:r w:rsidRPr="00F348A1">
        <w:rPr>
          <w:rFonts w:ascii="Arial" w:hAnsi="Arial" w:cs="Arial"/>
          <w:b/>
          <w:sz w:val="20"/>
          <w:szCs w:val="20"/>
        </w:rPr>
        <w:t>koncilu</w:t>
      </w:r>
      <w:r w:rsidRPr="00F348A1">
        <w:rPr>
          <w:rFonts w:ascii="Arial" w:hAnsi="Arial" w:cs="Arial"/>
          <w:sz w:val="20"/>
          <w:szCs w:val="20"/>
        </w:rPr>
        <w:t xml:space="preserve"> – shromáždění, kde se řešily nejzávažnější otázky víry a církevního života. </w:t>
      </w:r>
    </w:p>
    <w:p w:rsidR="00A54218" w:rsidRDefault="00A54218" w:rsidP="00A5421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54218" w:rsidRDefault="00A54218" w:rsidP="00A5421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54218" w:rsidRPr="00F348A1" w:rsidRDefault="00A54218" w:rsidP="00A54218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A54218" w:rsidRPr="00F348A1" w:rsidSect="00A20651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2CD" w:rsidRDefault="000732CD" w:rsidP="0091797B">
      <w:pPr>
        <w:spacing w:after="0" w:line="240" w:lineRule="auto"/>
      </w:pPr>
      <w:r>
        <w:separator/>
      </w:r>
    </w:p>
  </w:endnote>
  <w:endnote w:type="continuationSeparator" w:id="0">
    <w:p w:rsidR="000732CD" w:rsidRDefault="000732CD" w:rsidP="00917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2CD" w:rsidRDefault="000732CD" w:rsidP="0091797B">
      <w:pPr>
        <w:spacing w:after="0" w:line="240" w:lineRule="auto"/>
      </w:pPr>
      <w:r>
        <w:separator/>
      </w:r>
    </w:p>
  </w:footnote>
  <w:footnote w:type="continuationSeparator" w:id="0">
    <w:p w:rsidR="000732CD" w:rsidRDefault="000732CD" w:rsidP="00917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97B" w:rsidRDefault="0091797B">
    <w:pPr>
      <w:pStyle w:val="Zhlav"/>
    </w:pPr>
    <w:r>
      <w:t>Sex</w:t>
    </w:r>
    <w:r w:rsidR="00505428">
      <w:t>ta, dějepis, samostatná práce, 5</w:t>
    </w:r>
    <w:r>
      <w:t>. 11. 2020</w:t>
    </w:r>
    <w:r w:rsidR="00505428"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558C"/>
    <w:rsid w:val="000506B8"/>
    <w:rsid w:val="000732CD"/>
    <w:rsid w:val="00076E81"/>
    <w:rsid w:val="00185B6B"/>
    <w:rsid w:val="001D558C"/>
    <w:rsid w:val="00296A93"/>
    <w:rsid w:val="00301885"/>
    <w:rsid w:val="00360DCE"/>
    <w:rsid w:val="00505428"/>
    <w:rsid w:val="00545FF1"/>
    <w:rsid w:val="0055071F"/>
    <w:rsid w:val="006574D8"/>
    <w:rsid w:val="00670D12"/>
    <w:rsid w:val="00765E0C"/>
    <w:rsid w:val="007C45B7"/>
    <w:rsid w:val="007D7B05"/>
    <w:rsid w:val="0085287F"/>
    <w:rsid w:val="00855576"/>
    <w:rsid w:val="00875E02"/>
    <w:rsid w:val="008834EE"/>
    <w:rsid w:val="008A5B40"/>
    <w:rsid w:val="008A717E"/>
    <w:rsid w:val="0091797B"/>
    <w:rsid w:val="00930403"/>
    <w:rsid w:val="009D0490"/>
    <w:rsid w:val="00A163C0"/>
    <w:rsid w:val="00A20651"/>
    <w:rsid w:val="00A47B08"/>
    <w:rsid w:val="00A52D12"/>
    <w:rsid w:val="00A54218"/>
    <w:rsid w:val="00A91655"/>
    <w:rsid w:val="00AA4B17"/>
    <w:rsid w:val="00AE5FDB"/>
    <w:rsid w:val="00B639A9"/>
    <w:rsid w:val="00BA7D60"/>
    <w:rsid w:val="00C36D59"/>
    <w:rsid w:val="00C7014F"/>
    <w:rsid w:val="00CD2512"/>
    <w:rsid w:val="00D25C9F"/>
    <w:rsid w:val="00D31018"/>
    <w:rsid w:val="00D470F4"/>
    <w:rsid w:val="00E016EE"/>
    <w:rsid w:val="00E65592"/>
    <w:rsid w:val="00E82A45"/>
    <w:rsid w:val="00F348A1"/>
    <w:rsid w:val="00F90435"/>
    <w:rsid w:val="00FE3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2065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5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558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17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1797B"/>
  </w:style>
  <w:style w:type="paragraph" w:styleId="Zpat">
    <w:name w:val="footer"/>
    <w:basedOn w:val="Normln"/>
    <w:link w:val="ZpatChar"/>
    <w:uiPriority w:val="99"/>
    <w:semiHidden/>
    <w:unhideWhenUsed/>
    <w:rsid w:val="00917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179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667631-0069-4BA5-B792-80D6AB4C4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557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Mágrová</dc:creator>
  <cp:keywords/>
  <dc:description/>
  <cp:lastModifiedBy>Klára Mágrová</cp:lastModifiedBy>
  <cp:revision>33</cp:revision>
  <dcterms:created xsi:type="dcterms:W3CDTF">2020-10-16T14:06:00Z</dcterms:created>
  <dcterms:modified xsi:type="dcterms:W3CDTF">2020-11-01T23:28:00Z</dcterms:modified>
</cp:coreProperties>
</file>