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8A" w:rsidRPr="008F31AA" w:rsidRDefault="007A0F8A" w:rsidP="00256275">
      <w:pPr>
        <w:spacing w:before="120" w:line="276" w:lineRule="auto"/>
        <w:jc w:val="center"/>
        <w:rPr>
          <w:b/>
          <w:sz w:val="32"/>
        </w:rPr>
      </w:pPr>
      <w:r w:rsidRPr="008F31AA">
        <w:rPr>
          <w:b/>
          <w:sz w:val="32"/>
        </w:rPr>
        <w:t>Hranol a hranolová plocha – opakování stereometrie</w:t>
      </w:r>
    </w:p>
    <w:p w:rsidR="007A0F8A" w:rsidRPr="008F31AA" w:rsidRDefault="007A0F8A" w:rsidP="00256275">
      <w:pPr>
        <w:spacing w:before="120" w:line="276" w:lineRule="auto"/>
        <w:rPr>
          <w:b/>
          <w:sz w:val="28"/>
        </w:rPr>
      </w:pPr>
      <w:r w:rsidRPr="008F31AA">
        <w:rPr>
          <w:b/>
          <w:sz w:val="28"/>
        </w:rPr>
        <w:t>Hranolová plocha</w:t>
      </w:r>
    </w:p>
    <w:p w:rsidR="007A0F8A" w:rsidRPr="008F31AA" w:rsidRDefault="007A0F8A" w:rsidP="00256275">
      <w:pPr>
        <w:spacing w:before="120" w:line="276" w:lineRule="auto"/>
      </w:pPr>
      <w:r w:rsidRPr="008F31AA">
        <w:t>Přiblížení na pětiboké hranolové ploše</w:t>
      </w:r>
    </w:p>
    <w:p w:rsidR="007A0F8A" w:rsidRPr="008F31AA" w:rsidRDefault="007A0F8A" w:rsidP="00256275">
      <w:pPr>
        <w:spacing w:before="120" w:line="276" w:lineRule="auto"/>
      </w:pPr>
      <w:r w:rsidRPr="008F31AA">
        <w:t xml:space="preserve">V rovině </w:t>
      </w:r>
      <w:r w:rsidRPr="008F31AA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3" ShapeID="_x0000_i1025" DrawAspect="Content" ObjectID="_1646059009" r:id="rId7"/>
        </w:object>
      </w:r>
      <w:r w:rsidRPr="008F31AA">
        <w:t xml:space="preserve">je dán </w:t>
      </w:r>
      <w:r w:rsidRPr="008F31AA">
        <w:rPr>
          <w:b/>
        </w:rPr>
        <w:t>pětiúhelník ABCDE</w:t>
      </w:r>
      <w:r w:rsidRPr="008F31AA">
        <w:t xml:space="preserve"> a přímka </w:t>
      </w:r>
      <w:r w:rsidRPr="008F31AA">
        <w:rPr>
          <w:u w:val="single"/>
        </w:rPr>
        <w:t>s</w:t>
      </w:r>
      <w:r w:rsidRPr="008F31AA">
        <w:t> </w:t>
      </w:r>
      <w:proofErr w:type="gramStart"/>
      <w:r w:rsidRPr="008F31AA">
        <w:t>různoběžná</w:t>
      </w:r>
      <w:proofErr w:type="gramEnd"/>
      <w:r w:rsidRPr="008F31AA">
        <w:t xml:space="preserve"> s rovinou </w:t>
      </w:r>
      <w:r w:rsidRPr="008F31AA">
        <w:rPr>
          <w:position w:val="-10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3" ShapeID="_x0000_i1026" DrawAspect="Content" ObjectID="_1646059010" r:id="rId9"/>
        </w:object>
      </w:r>
      <w:r w:rsidRPr="008F31AA">
        <w:t xml:space="preserve"> - viz obrázek č. 1. Množina všech přímek směru s, které protínají obvod pětiúhelníku </w:t>
      </w:r>
      <w:proofErr w:type="gramStart"/>
      <w:r w:rsidRPr="008F31AA">
        <w:t>je</w:t>
      </w:r>
      <w:proofErr w:type="gramEnd"/>
      <w:r w:rsidRPr="008F31AA">
        <w:t xml:space="preserve"> </w:t>
      </w:r>
      <w:r w:rsidRPr="008F31AA">
        <w:rPr>
          <w:b/>
        </w:rPr>
        <w:t>hranolová</w:t>
      </w:r>
      <w:r w:rsidRPr="008F31AA">
        <w:t xml:space="preserve"> </w:t>
      </w:r>
      <w:r w:rsidRPr="008F31AA">
        <w:rPr>
          <w:b/>
        </w:rPr>
        <w:t>plocha</w:t>
      </w:r>
      <w:r w:rsidRPr="008F31AA">
        <w:t xml:space="preserve">. Daný obrazec nazýváme </w:t>
      </w:r>
      <w:r w:rsidRPr="008F31AA">
        <w:rPr>
          <w:b/>
        </w:rPr>
        <w:t>řídícím mnohoúhelníkem</w:t>
      </w:r>
      <w:r w:rsidRPr="008F31AA">
        <w:t xml:space="preserve">. Jednotlivým přímkám říkáme přímky plochy. Přímky plochy a, b, c, d, e procházející vrcholy řídícího mnohoúhelníku jsou hrany hranolové plochy. </w:t>
      </w:r>
    </w:p>
    <w:p w:rsidR="007A0F8A" w:rsidRPr="008F31AA" w:rsidRDefault="007A0F8A" w:rsidP="00256275">
      <w:pPr>
        <w:spacing w:before="120" w:line="276" w:lineRule="auto"/>
      </w:pPr>
      <w:r w:rsidRPr="008F31AA">
        <w:rPr>
          <w:noProof/>
          <w:lang w:eastAsia="zh-TW"/>
        </w:rPr>
        <w:drawing>
          <wp:inline distT="0" distB="0" distL="0" distR="0" wp14:anchorId="3E0570BA" wp14:editId="71C268A8">
            <wp:extent cx="2247900" cy="24065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1AA">
        <w:t xml:space="preserve"> </w:t>
      </w:r>
      <w:r w:rsidRPr="008F31AA">
        <w:tab/>
      </w:r>
      <w:r w:rsidRPr="008F31AA">
        <w:tab/>
      </w:r>
      <w:r w:rsidRPr="008F31AA">
        <w:rPr>
          <w:noProof/>
          <w:lang w:eastAsia="zh-TW"/>
        </w:rPr>
        <w:drawing>
          <wp:inline distT="0" distB="0" distL="0" distR="0" wp14:anchorId="4A35F41C" wp14:editId="12E2B269">
            <wp:extent cx="2404586" cy="2057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86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8A" w:rsidRPr="008F31AA" w:rsidRDefault="007A0F8A" w:rsidP="00256275">
      <w:pPr>
        <w:spacing w:before="120" w:line="276" w:lineRule="auto"/>
      </w:pPr>
      <w:r w:rsidRPr="008F31AA">
        <w:tab/>
        <w:t>obr. č. 1</w:t>
      </w:r>
      <w:r w:rsidRPr="008F31AA">
        <w:tab/>
      </w:r>
      <w:r w:rsidRPr="008F31AA">
        <w:tab/>
      </w:r>
      <w:r w:rsidRPr="008F31AA">
        <w:tab/>
      </w:r>
      <w:r w:rsidRPr="008F31AA">
        <w:tab/>
      </w:r>
      <w:r w:rsidRPr="008F31AA">
        <w:tab/>
      </w:r>
      <w:r w:rsidRPr="008F31AA">
        <w:tab/>
      </w:r>
      <w:r w:rsidRPr="008F31AA">
        <w:tab/>
        <w:t>obr. č. 2</w:t>
      </w:r>
    </w:p>
    <w:p w:rsidR="007A0F8A" w:rsidRPr="008F31AA" w:rsidRDefault="007A0F8A" w:rsidP="00256275">
      <w:pPr>
        <w:spacing w:before="120" w:line="276" w:lineRule="auto"/>
      </w:pPr>
    </w:p>
    <w:p w:rsidR="007A0F8A" w:rsidRPr="008F31AA" w:rsidRDefault="007A0F8A" w:rsidP="00256275">
      <w:pPr>
        <w:spacing w:before="120" w:line="276" w:lineRule="auto"/>
      </w:pPr>
      <w:r w:rsidRPr="008F31AA">
        <w:t>Obdobně pro čtyřbokou hranolovou plochu, šestibokou hranolovou plochu a n-bokou hranolovou plochu.</w:t>
      </w:r>
    </w:p>
    <w:p w:rsidR="007A0F8A" w:rsidRPr="008F31AA" w:rsidRDefault="007A0F8A" w:rsidP="00256275">
      <w:pPr>
        <w:spacing w:before="120" w:line="276" w:lineRule="auto"/>
        <w:rPr>
          <w:b/>
          <w:sz w:val="28"/>
        </w:rPr>
      </w:pPr>
      <w:r w:rsidRPr="008F31AA">
        <w:rPr>
          <w:b/>
          <w:sz w:val="28"/>
        </w:rPr>
        <w:t>N-</w:t>
      </w:r>
      <w:proofErr w:type="spellStart"/>
      <w:r w:rsidRPr="008F31AA">
        <w:rPr>
          <w:b/>
          <w:sz w:val="28"/>
        </w:rPr>
        <w:t>boký</w:t>
      </w:r>
      <w:proofErr w:type="spellEnd"/>
      <w:r w:rsidRPr="008F31AA">
        <w:rPr>
          <w:b/>
          <w:sz w:val="28"/>
        </w:rPr>
        <w:t xml:space="preserve"> hranol</w:t>
      </w:r>
    </w:p>
    <w:p w:rsidR="007A0F8A" w:rsidRPr="008F31AA" w:rsidRDefault="007A0F8A" w:rsidP="00256275">
      <w:pPr>
        <w:spacing w:before="120" w:line="276" w:lineRule="auto"/>
      </w:pPr>
      <w:r w:rsidRPr="008F31AA">
        <w:t xml:space="preserve">Přiblížení na pětibokém hranolu, </w:t>
      </w:r>
      <w:proofErr w:type="gramStart"/>
      <w:r w:rsidRPr="008F31AA">
        <w:t>viz.</w:t>
      </w:r>
      <w:proofErr w:type="gramEnd"/>
      <w:r w:rsidRPr="008F31AA">
        <w:t xml:space="preserve"> Obrázek č. 2</w:t>
      </w:r>
    </w:p>
    <w:p w:rsidR="007A0F8A" w:rsidRPr="008F31AA" w:rsidRDefault="007A0F8A" w:rsidP="00256275">
      <w:pPr>
        <w:spacing w:before="120" w:line="276" w:lineRule="auto"/>
      </w:pPr>
      <w:r w:rsidRPr="008F31AA">
        <w:t xml:space="preserve">Pětiboký hranol je hranolový prostor mezi rovnoběžnými </w:t>
      </w:r>
      <w:proofErr w:type="gramStart"/>
      <w:r w:rsidRPr="008F31AA">
        <w:t>rovinami ρ a ρ´,  oba</w:t>
      </w:r>
      <w:proofErr w:type="gramEnd"/>
      <w:r w:rsidRPr="008F31AA">
        <w:t xml:space="preserve"> shodné pětiúhelníky ABCDE a A´B´C´D´E´  v rovinách ρ a ρ´ jsou </w:t>
      </w:r>
      <w:r w:rsidRPr="008F31AA">
        <w:rPr>
          <w:b/>
        </w:rPr>
        <w:t>podstavy hranolu</w:t>
      </w:r>
      <w:r w:rsidRPr="008F31AA">
        <w:t xml:space="preserve">, jejich strany jsou </w:t>
      </w:r>
      <w:r w:rsidRPr="008F31AA">
        <w:rPr>
          <w:b/>
        </w:rPr>
        <w:t>podstavné hrany</w:t>
      </w:r>
      <w:r w:rsidRPr="008F31AA">
        <w:t xml:space="preserve">, jejich vrcholy jsou </w:t>
      </w:r>
      <w:r w:rsidRPr="008F31AA">
        <w:rPr>
          <w:b/>
        </w:rPr>
        <w:t>vrcholy hranolu</w:t>
      </w:r>
      <w:r w:rsidRPr="008F31AA">
        <w:t>.</w:t>
      </w:r>
    </w:p>
    <w:p w:rsidR="007A0F8A" w:rsidRPr="008F31AA" w:rsidRDefault="007A0F8A" w:rsidP="00256275">
      <w:pPr>
        <w:spacing w:before="120" w:line="276" w:lineRule="auto"/>
      </w:pPr>
      <w:r w:rsidRPr="008F31AA">
        <w:rPr>
          <w:b/>
        </w:rPr>
        <w:t>Plášť</w:t>
      </w:r>
      <w:r w:rsidRPr="008F31AA">
        <w:t xml:space="preserve"> hranolu tvoří boční stěny.</w:t>
      </w:r>
    </w:p>
    <w:p w:rsidR="007A0F8A" w:rsidRPr="008F31AA" w:rsidRDefault="007A0F8A" w:rsidP="00256275">
      <w:pPr>
        <w:spacing w:before="120" w:line="276" w:lineRule="auto"/>
        <w:rPr>
          <w:b/>
        </w:rPr>
      </w:pPr>
      <w:r w:rsidRPr="008F31AA">
        <w:t xml:space="preserve">Obě podstavy a plášť </w:t>
      </w:r>
      <w:r w:rsidRPr="008F31AA">
        <w:rPr>
          <w:b/>
        </w:rPr>
        <w:t>tvoří povrch hranolu.</w:t>
      </w:r>
    </w:p>
    <w:p w:rsidR="007A0F8A" w:rsidRPr="008F31AA" w:rsidRDefault="007A0F8A" w:rsidP="00256275">
      <w:pPr>
        <w:spacing w:before="120" w:line="276" w:lineRule="auto"/>
      </w:pPr>
      <w:r w:rsidRPr="008F31AA">
        <w:rPr>
          <w:b/>
        </w:rPr>
        <w:t xml:space="preserve">Kolmý hranol </w:t>
      </w:r>
      <w:r w:rsidRPr="008F31AA">
        <w:t>má boční stěny kolmé na rovinu podstavy.</w:t>
      </w:r>
    </w:p>
    <w:p w:rsidR="007A0F8A" w:rsidRPr="008F31AA" w:rsidRDefault="007A0F8A" w:rsidP="00256275">
      <w:pPr>
        <w:spacing w:before="120" w:line="276" w:lineRule="auto"/>
      </w:pPr>
      <w:r w:rsidRPr="008F31AA">
        <w:t>Kosý hranol nemá boční stěny kolmé na rovinu podstavy.</w:t>
      </w:r>
    </w:p>
    <w:p w:rsidR="002F2E60" w:rsidRPr="008F31AA" w:rsidRDefault="007A0F8A" w:rsidP="008F31AA">
      <w:pPr>
        <w:spacing w:before="120" w:line="276" w:lineRule="auto"/>
      </w:pPr>
      <w:r w:rsidRPr="008F31AA">
        <w:t>Pravidelný n-</w:t>
      </w:r>
      <w:proofErr w:type="spellStart"/>
      <w:r w:rsidRPr="008F31AA">
        <w:t>boký</w:t>
      </w:r>
      <w:proofErr w:type="spellEnd"/>
      <w:r w:rsidRPr="008F31AA">
        <w:t xml:space="preserve"> hranol má podstavy pravidelné n-úhelníky.</w:t>
      </w:r>
    </w:p>
    <w:p w:rsidR="008F31AA" w:rsidRDefault="008F31AA">
      <w:pPr>
        <w:spacing w:after="200" w:line="276" w:lineRule="auto"/>
        <w:rPr>
          <w:b/>
          <w:noProof/>
          <w:sz w:val="28"/>
          <w:lang w:eastAsia="zh-TW"/>
        </w:rPr>
      </w:pPr>
      <w:r>
        <w:rPr>
          <w:b/>
          <w:noProof/>
          <w:sz w:val="28"/>
          <w:lang w:eastAsia="zh-TW"/>
        </w:rPr>
        <w:br w:type="page"/>
      </w:r>
    </w:p>
    <w:p w:rsidR="00256275" w:rsidRPr="000E0E71" w:rsidRDefault="00256275" w:rsidP="002F2E60">
      <w:pPr>
        <w:jc w:val="center"/>
        <w:rPr>
          <w:b/>
          <w:noProof/>
          <w:sz w:val="28"/>
          <w:szCs w:val="28"/>
          <w:lang w:eastAsia="zh-TW"/>
        </w:rPr>
      </w:pPr>
      <w:r w:rsidRPr="000E0E71">
        <w:rPr>
          <w:b/>
          <w:noProof/>
          <w:sz w:val="28"/>
          <w:szCs w:val="28"/>
          <w:lang w:eastAsia="zh-TW"/>
        </w:rPr>
        <w:lastRenderedPageBreak/>
        <w:t xml:space="preserve">Zobrazení pravidelného šestibokého hranolu </w:t>
      </w:r>
    </w:p>
    <w:p w:rsidR="00256275" w:rsidRPr="000E0E71" w:rsidRDefault="00256275" w:rsidP="008F31AA">
      <w:pPr>
        <w:pStyle w:val="Odstavecseseznamem"/>
        <w:numPr>
          <w:ilvl w:val="0"/>
          <w:numId w:val="1"/>
        </w:numPr>
        <w:rPr>
          <w:noProof/>
          <w:sz w:val="28"/>
          <w:szCs w:val="28"/>
          <w:lang w:eastAsia="zh-TW"/>
        </w:rPr>
      </w:pPr>
      <w:r w:rsidRPr="000E0E71">
        <w:rPr>
          <w:noProof/>
          <w:sz w:val="28"/>
          <w:szCs w:val="28"/>
          <w:lang w:eastAsia="zh-TW"/>
        </w:rPr>
        <w:t>v</w:t>
      </w:r>
      <w:r w:rsidR="002F2E60" w:rsidRPr="000E0E71">
        <w:rPr>
          <w:noProof/>
          <w:sz w:val="28"/>
          <w:szCs w:val="28"/>
          <w:lang w:eastAsia="zh-TW"/>
        </w:rPr>
        <w:t> rovnoběžném promítání</w:t>
      </w:r>
      <w:r w:rsidR="008F31AA" w:rsidRPr="000E0E71">
        <w:rPr>
          <w:noProof/>
          <w:sz w:val="28"/>
          <w:szCs w:val="28"/>
          <w:lang w:eastAsia="zh-TW"/>
        </w:rPr>
        <w:t xml:space="preserve"> - známe</w:t>
      </w:r>
    </w:p>
    <w:p w:rsidR="008F31AA" w:rsidRPr="000E0E71" w:rsidRDefault="008F31AA" w:rsidP="008F31AA">
      <w:pPr>
        <w:pStyle w:val="Odstavecseseznamem"/>
        <w:rPr>
          <w:noProof/>
          <w:sz w:val="28"/>
          <w:szCs w:val="28"/>
          <w:lang w:eastAsia="zh-TW"/>
        </w:rPr>
      </w:pPr>
      <w:r w:rsidRPr="000E0E71">
        <w:rPr>
          <w:noProof/>
          <w:sz w:val="28"/>
          <w:szCs w:val="28"/>
          <w:lang w:eastAsia="zh-TW"/>
        </w:rPr>
        <w:drawing>
          <wp:inline distT="0" distB="0" distL="0" distR="0" wp14:anchorId="55F52128" wp14:editId="3805D0E0">
            <wp:extent cx="1238250" cy="1290387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15" cy="129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75" w:rsidRPr="000E0E71" w:rsidRDefault="00256275" w:rsidP="007A0F8A">
      <w:pPr>
        <w:rPr>
          <w:sz w:val="28"/>
          <w:szCs w:val="28"/>
        </w:rPr>
      </w:pPr>
    </w:p>
    <w:p w:rsidR="008F31AA" w:rsidRPr="000E0E71" w:rsidRDefault="008F31AA" w:rsidP="008F31AA">
      <w:pPr>
        <w:pStyle w:val="Odstavecseseznamem"/>
        <w:numPr>
          <w:ilvl w:val="0"/>
          <w:numId w:val="1"/>
        </w:numPr>
        <w:rPr>
          <w:noProof/>
          <w:sz w:val="28"/>
          <w:szCs w:val="28"/>
          <w:lang w:eastAsia="zh-TW"/>
        </w:rPr>
      </w:pPr>
      <w:r w:rsidRPr="000E0E71">
        <w:rPr>
          <w:noProof/>
          <w:sz w:val="28"/>
          <w:szCs w:val="28"/>
          <w:lang w:eastAsia="zh-TW"/>
        </w:rPr>
        <w:t xml:space="preserve"> v MP (Mongeově promítání) </w:t>
      </w:r>
      <w:r w:rsidRPr="000E0E71">
        <w:rPr>
          <w:noProof/>
          <w:sz w:val="28"/>
          <w:szCs w:val="28"/>
          <w:lang w:eastAsia="zh-TW"/>
        </w:rPr>
        <w:t>s podstavou v</w:t>
      </w:r>
      <w:r w:rsidRPr="000E0E71">
        <w:rPr>
          <w:noProof/>
          <w:sz w:val="28"/>
          <w:szCs w:val="28"/>
          <w:lang w:eastAsia="zh-TW"/>
        </w:rPr>
        <w:t> </w:t>
      </w:r>
      <w:r w:rsidRPr="000E0E71">
        <w:rPr>
          <w:noProof/>
          <w:sz w:val="28"/>
          <w:szCs w:val="28"/>
          <w:lang w:eastAsia="zh-TW"/>
        </w:rPr>
        <w:t>půdorysně</w:t>
      </w:r>
      <w:r w:rsidRPr="000E0E71">
        <w:rPr>
          <w:noProof/>
          <w:sz w:val="28"/>
          <w:szCs w:val="28"/>
          <w:lang w:eastAsia="zh-TW"/>
        </w:rPr>
        <w:t xml:space="preserve"> </w:t>
      </w:r>
    </w:p>
    <w:p w:rsidR="008F31AA" w:rsidRPr="000E0E71" w:rsidRDefault="008F31AA" w:rsidP="008F31AA">
      <w:pPr>
        <w:pStyle w:val="Odstavecseseznamem"/>
        <w:numPr>
          <w:ilvl w:val="0"/>
          <w:numId w:val="1"/>
        </w:numPr>
        <w:rPr>
          <w:noProof/>
          <w:sz w:val="28"/>
          <w:szCs w:val="28"/>
          <w:lang w:eastAsia="zh-TW"/>
        </w:rPr>
      </w:pPr>
      <w:r w:rsidRPr="000E0E71">
        <w:rPr>
          <w:noProof/>
          <w:sz w:val="28"/>
          <w:szCs w:val="28"/>
          <w:lang w:eastAsia="zh-TW"/>
        </w:rPr>
        <w:t xml:space="preserve">V MP </w:t>
      </w:r>
      <w:r w:rsidRPr="000E0E71">
        <w:rPr>
          <w:noProof/>
          <w:sz w:val="28"/>
          <w:szCs w:val="28"/>
          <w:lang w:eastAsia="zh-TW"/>
        </w:rPr>
        <w:t>s podstavou v nárysně</w:t>
      </w:r>
    </w:p>
    <w:p w:rsidR="007B6DC1" w:rsidRPr="000E0E71" w:rsidRDefault="00F11BEE">
      <w:pPr>
        <w:rPr>
          <w:sz w:val="28"/>
          <w:szCs w:val="28"/>
        </w:rPr>
      </w:pPr>
    </w:p>
    <w:p w:rsidR="008F31AA" w:rsidRPr="00F11BEE" w:rsidRDefault="008F31AA">
      <w:pPr>
        <w:rPr>
          <w:b/>
          <w:sz w:val="28"/>
          <w:szCs w:val="28"/>
        </w:rPr>
      </w:pPr>
      <w:r w:rsidRPr="00F11BEE">
        <w:rPr>
          <w:b/>
          <w:sz w:val="28"/>
          <w:szCs w:val="28"/>
        </w:rPr>
        <w:t>Příklad</w:t>
      </w:r>
      <w:r w:rsidR="00406355" w:rsidRPr="00F11BEE">
        <w:rPr>
          <w:b/>
          <w:sz w:val="28"/>
          <w:szCs w:val="28"/>
        </w:rPr>
        <w:t xml:space="preserve"> 1</w:t>
      </w:r>
    </w:p>
    <w:p w:rsidR="002F2E60" w:rsidRPr="00406355" w:rsidRDefault="002F2E60">
      <w:pPr>
        <w:rPr>
          <w:szCs w:val="28"/>
        </w:rPr>
      </w:pPr>
      <w:r w:rsidRPr="00406355">
        <w:rPr>
          <w:szCs w:val="28"/>
        </w:rPr>
        <w:t xml:space="preserve">Sestrojte pravidelný šestiboký hranol </w:t>
      </w:r>
      <w:r w:rsidR="008F31AA" w:rsidRPr="00406355">
        <w:rPr>
          <w:szCs w:val="28"/>
        </w:rPr>
        <w:t xml:space="preserve">ABCDEFA´B´C´D´E´F´ </w:t>
      </w:r>
      <w:r w:rsidRPr="00406355">
        <w:rPr>
          <w:szCs w:val="28"/>
        </w:rPr>
        <w:t>s </w:t>
      </w:r>
      <w:proofErr w:type="gramStart"/>
      <w:r w:rsidRPr="00406355">
        <w:rPr>
          <w:szCs w:val="28"/>
        </w:rPr>
        <w:t>podstavou v půdorysně</w:t>
      </w:r>
      <w:proofErr w:type="gramEnd"/>
      <w:r w:rsidRPr="00406355">
        <w:rPr>
          <w:szCs w:val="28"/>
        </w:rPr>
        <w:t>, je-li dáno:</w:t>
      </w:r>
      <w:r w:rsidR="008F31AA" w:rsidRPr="00406355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-3;4;0</m:t>
            </m:r>
          </m:e>
        </m:d>
        <m:r>
          <w:rPr>
            <w:rFonts w:ascii="Cambria Math" w:hAnsi="Cambria Math"/>
            <w:szCs w:val="28"/>
          </w:rPr>
          <m:t>, 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-1</m:t>
            </m:r>
            <m:r>
              <w:rPr>
                <w:rFonts w:ascii="Cambria Math" w:hAnsi="Cambria Math"/>
                <w:szCs w:val="28"/>
              </w:rPr>
              <m:t>;</m:t>
            </m:r>
            <m:r>
              <w:rPr>
                <w:rFonts w:ascii="Cambria Math" w:hAnsi="Cambria Math"/>
                <w:szCs w:val="28"/>
              </w:rPr>
              <m:t>3</m:t>
            </m:r>
            <m:r>
              <w:rPr>
                <w:rFonts w:ascii="Cambria Math" w:hAnsi="Cambria Math"/>
                <w:szCs w:val="28"/>
              </w:rPr>
              <m:t>;0</m:t>
            </m:r>
          </m:e>
        </m:d>
        <m:r>
          <w:rPr>
            <w:rFonts w:ascii="Cambria Math" w:hAnsi="Cambria Math"/>
            <w:szCs w:val="28"/>
          </w:rPr>
          <m:t xml:space="preserve"> a výška tělesa v=7 cm.</m:t>
        </m:r>
      </m:oMath>
    </w:p>
    <w:p w:rsidR="002F2E60" w:rsidRPr="00406355" w:rsidRDefault="008F31AA">
      <w:pPr>
        <w:rPr>
          <w:b/>
          <w:szCs w:val="28"/>
        </w:rPr>
      </w:pPr>
      <w:r w:rsidRPr="00406355">
        <w:rPr>
          <w:b/>
          <w:szCs w:val="28"/>
        </w:rPr>
        <w:t>Postup k</w:t>
      </w:r>
      <w:r w:rsidR="002F2E60" w:rsidRPr="00406355">
        <w:rPr>
          <w:b/>
          <w:szCs w:val="28"/>
        </w:rPr>
        <w:t>onstrukce:</w:t>
      </w:r>
    </w:p>
    <w:p w:rsidR="002F2E60" w:rsidRPr="00406355" w:rsidRDefault="002F2E60" w:rsidP="002F2E60">
      <w:pPr>
        <w:pStyle w:val="Odstavecseseznamem"/>
        <w:numPr>
          <w:ilvl w:val="0"/>
          <w:numId w:val="2"/>
        </w:numPr>
        <w:rPr>
          <w:szCs w:val="28"/>
        </w:rPr>
      </w:pPr>
      <w:r w:rsidRPr="00406355">
        <w:rPr>
          <w:szCs w:val="28"/>
        </w:rPr>
        <w:t>Zobrazí</w:t>
      </w:r>
      <w:r w:rsidR="008F31AA" w:rsidRPr="00406355">
        <w:rPr>
          <w:szCs w:val="28"/>
        </w:rPr>
        <w:t>me</w:t>
      </w:r>
      <w:r w:rsidRPr="00406355">
        <w:rPr>
          <w:szCs w:val="28"/>
        </w:rPr>
        <w:t xml:space="preserve"> body A, S</w:t>
      </w:r>
    </w:p>
    <w:p w:rsidR="002F2E60" w:rsidRPr="00406355" w:rsidRDefault="002F2E60" w:rsidP="002F2E60">
      <w:pPr>
        <w:pStyle w:val="Odstavecseseznamem"/>
        <w:numPr>
          <w:ilvl w:val="0"/>
          <w:numId w:val="2"/>
        </w:numPr>
        <w:rPr>
          <w:szCs w:val="28"/>
        </w:rPr>
      </w:pPr>
      <w:r w:rsidRPr="00406355">
        <w:rPr>
          <w:szCs w:val="28"/>
        </w:rPr>
        <w:t>Vzdálenost A</w:t>
      </w:r>
      <w:r w:rsidRPr="00406355">
        <w:rPr>
          <w:szCs w:val="28"/>
          <w:vertAlign w:val="subscript"/>
        </w:rPr>
        <w:t>1</w:t>
      </w:r>
      <w:r w:rsidRPr="00406355">
        <w:rPr>
          <w:szCs w:val="28"/>
        </w:rPr>
        <w:t>S</w:t>
      </w:r>
      <w:r w:rsidRPr="00406355">
        <w:rPr>
          <w:szCs w:val="28"/>
          <w:vertAlign w:val="subscript"/>
        </w:rPr>
        <w:t>1</w:t>
      </w:r>
      <w:r w:rsidRPr="00406355">
        <w:rPr>
          <w:szCs w:val="28"/>
        </w:rPr>
        <w:t xml:space="preserve"> je poloměr kružnice opsané pro dolní podstavu a zároveň délka podstavné hrany.</w:t>
      </w:r>
    </w:p>
    <w:p w:rsidR="002F2E60" w:rsidRPr="00406355" w:rsidRDefault="002F2E60" w:rsidP="002F2E60">
      <w:pPr>
        <w:pStyle w:val="Odstavecseseznamem"/>
        <w:numPr>
          <w:ilvl w:val="0"/>
          <w:numId w:val="2"/>
        </w:numPr>
        <w:rPr>
          <w:szCs w:val="28"/>
        </w:rPr>
      </w:pPr>
      <w:r w:rsidRPr="00406355">
        <w:rPr>
          <w:szCs w:val="28"/>
        </w:rPr>
        <w:t xml:space="preserve"> Sestrojíme půdorys podstavy</w:t>
      </w:r>
      <w:r w:rsidR="008F31AA" w:rsidRPr="00406355">
        <w:rPr>
          <w:szCs w:val="28"/>
        </w:rPr>
        <w:t xml:space="preserve"> – pravidelný šestiúhelník, který je zároveň půdorysem celého hranolu.</w:t>
      </w:r>
    </w:p>
    <w:p w:rsidR="002F2E60" w:rsidRPr="00406355" w:rsidRDefault="002F2E60" w:rsidP="002F2E60">
      <w:pPr>
        <w:pStyle w:val="Odstavecseseznamem"/>
        <w:numPr>
          <w:ilvl w:val="0"/>
          <w:numId w:val="2"/>
        </w:numPr>
        <w:rPr>
          <w:szCs w:val="28"/>
        </w:rPr>
      </w:pPr>
      <w:r w:rsidRPr="00406355">
        <w:rPr>
          <w:szCs w:val="28"/>
        </w:rPr>
        <w:t xml:space="preserve">Nárys </w:t>
      </w:r>
      <w:r w:rsidR="008F31AA" w:rsidRPr="00406355">
        <w:rPr>
          <w:szCs w:val="28"/>
          <w:u w:val="single"/>
        </w:rPr>
        <w:t>dolní</w:t>
      </w:r>
      <w:r w:rsidR="008F31AA" w:rsidRPr="00406355">
        <w:rPr>
          <w:szCs w:val="28"/>
        </w:rPr>
        <w:t xml:space="preserve"> </w:t>
      </w:r>
      <w:r w:rsidRPr="00406355">
        <w:rPr>
          <w:szCs w:val="28"/>
        </w:rPr>
        <w:t xml:space="preserve">podstavy leží na </w:t>
      </w:r>
      <w:proofErr w:type="gramStart"/>
      <w:r w:rsidRPr="00406355">
        <w:rPr>
          <w:szCs w:val="28"/>
        </w:rPr>
        <w:t>ordinále</w:t>
      </w:r>
      <w:proofErr w:type="gramEnd"/>
      <w:r w:rsidRPr="00406355">
        <w:rPr>
          <w:szCs w:val="28"/>
        </w:rPr>
        <w:t xml:space="preserve"> a na základnici</w:t>
      </w:r>
      <w:r w:rsidR="008F31AA" w:rsidRPr="00406355">
        <w:rPr>
          <w:szCs w:val="28"/>
        </w:rPr>
        <w:t xml:space="preserve"> (neboť leží v půdorysně).</w:t>
      </w:r>
    </w:p>
    <w:p w:rsidR="008F31AA" w:rsidRPr="00406355" w:rsidRDefault="008F31AA" w:rsidP="002F2E60">
      <w:pPr>
        <w:pStyle w:val="Odstavecseseznamem"/>
        <w:numPr>
          <w:ilvl w:val="0"/>
          <w:numId w:val="2"/>
        </w:numPr>
        <w:rPr>
          <w:szCs w:val="28"/>
        </w:rPr>
      </w:pPr>
      <w:r w:rsidRPr="00406355">
        <w:rPr>
          <w:szCs w:val="28"/>
        </w:rPr>
        <w:t>Výška tělesa se v nárysu jeví ve skutečné velkosti, hrany jsou kolmé na základnici a tak stačí nanést vzdálenost 7 cm.</w:t>
      </w:r>
    </w:p>
    <w:p w:rsidR="008F31AA" w:rsidRPr="00406355" w:rsidRDefault="000E0E71" w:rsidP="008F31AA">
      <w:pPr>
        <w:pStyle w:val="Odstavecseseznamem"/>
        <w:numPr>
          <w:ilvl w:val="0"/>
          <w:numId w:val="2"/>
        </w:numPr>
        <w:rPr>
          <w:szCs w:val="28"/>
        </w:rPr>
      </w:pPr>
      <w:r w:rsidRPr="00406355">
        <w:rPr>
          <w:szCs w:val="28"/>
        </w:rPr>
        <w:t>Dbáme na viditelnost, víme jak.</w:t>
      </w:r>
    </w:p>
    <w:p w:rsidR="008F31AA" w:rsidRPr="00F11BEE" w:rsidRDefault="008F31AA" w:rsidP="008F31AA">
      <w:pPr>
        <w:rPr>
          <w:b/>
          <w:sz w:val="28"/>
          <w:szCs w:val="28"/>
        </w:rPr>
      </w:pPr>
      <w:r w:rsidRPr="00F11BEE">
        <w:rPr>
          <w:b/>
          <w:sz w:val="28"/>
          <w:szCs w:val="28"/>
        </w:rPr>
        <w:t>Příklad</w:t>
      </w:r>
      <w:r w:rsidR="00406355" w:rsidRPr="00F11BEE">
        <w:rPr>
          <w:b/>
          <w:sz w:val="28"/>
          <w:szCs w:val="28"/>
        </w:rPr>
        <w:t xml:space="preserve"> 2</w:t>
      </w:r>
    </w:p>
    <w:p w:rsidR="008F31AA" w:rsidRPr="00406355" w:rsidRDefault="008F31AA" w:rsidP="008F31AA">
      <w:pPr>
        <w:rPr>
          <w:szCs w:val="28"/>
        </w:rPr>
      </w:pPr>
      <w:r w:rsidRPr="00406355">
        <w:rPr>
          <w:szCs w:val="28"/>
        </w:rPr>
        <w:t>Sestrojte pravidelný šestiboký hranol ABCDEFA´B´C´D´E´F´ s podstavou v </w:t>
      </w:r>
      <w:r w:rsidRPr="00406355">
        <w:rPr>
          <w:szCs w:val="28"/>
        </w:rPr>
        <w:t>nárysně</w:t>
      </w:r>
      <w:r w:rsidRPr="00406355">
        <w:rPr>
          <w:szCs w:val="28"/>
        </w:rPr>
        <w:t xml:space="preserve">, je-li dáno: </w:t>
      </w:r>
      <m:oMath>
        <m:r>
          <w:rPr>
            <w:rFonts w:ascii="Cambria Math" w:hAnsi="Cambria Math"/>
            <w:szCs w:val="28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-3;</m:t>
            </m:r>
            <m:r>
              <w:rPr>
                <w:rFonts w:ascii="Cambria Math" w:hAnsi="Cambria Math"/>
                <w:szCs w:val="28"/>
              </w:rPr>
              <m:t>0</m:t>
            </m:r>
            <m:r>
              <w:rPr>
                <w:rFonts w:ascii="Cambria Math" w:hAnsi="Cambria Math"/>
                <w:szCs w:val="28"/>
              </w:rPr>
              <m:t>;</m:t>
            </m:r>
            <m:r>
              <w:rPr>
                <w:rFonts w:ascii="Cambria Math" w:hAnsi="Cambria Math"/>
                <w:szCs w:val="28"/>
              </w:rPr>
              <m:t>3</m:t>
            </m:r>
          </m:e>
        </m:d>
        <m:r>
          <w:rPr>
            <w:rFonts w:ascii="Cambria Math" w:hAnsi="Cambria Math"/>
            <w:szCs w:val="28"/>
          </w:rPr>
          <m:t>, 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-1</m:t>
            </m:r>
            <m:r>
              <w:rPr>
                <w:rFonts w:ascii="Cambria Math" w:hAnsi="Cambria Math"/>
                <w:szCs w:val="28"/>
              </w:rPr>
              <m:t>;</m:t>
            </m:r>
            <m:r>
              <w:rPr>
                <w:rFonts w:ascii="Cambria Math" w:hAnsi="Cambria Math"/>
                <w:szCs w:val="28"/>
              </w:rPr>
              <m:t>0</m:t>
            </m:r>
            <m:r>
              <w:rPr>
                <w:rFonts w:ascii="Cambria Math" w:hAnsi="Cambria Math"/>
                <w:szCs w:val="28"/>
              </w:rPr>
              <m:t>;</m:t>
            </m:r>
            <m:r>
              <w:rPr>
                <w:rFonts w:ascii="Cambria Math" w:hAnsi="Cambria Math"/>
                <w:szCs w:val="28"/>
              </w:rPr>
              <m:t>4</m:t>
            </m:r>
          </m:e>
        </m:d>
        <m:r>
          <w:rPr>
            <w:rFonts w:ascii="Cambria Math" w:hAnsi="Cambria Math"/>
            <w:szCs w:val="28"/>
          </w:rPr>
          <m:t xml:space="preserve"> a výška tělesa v=7 cm.</m:t>
        </m:r>
      </m:oMath>
    </w:p>
    <w:p w:rsidR="008F31AA" w:rsidRPr="00406355" w:rsidRDefault="008F31AA" w:rsidP="008F31AA">
      <w:pPr>
        <w:rPr>
          <w:b/>
          <w:szCs w:val="28"/>
        </w:rPr>
      </w:pPr>
      <w:r w:rsidRPr="00406355">
        <w:rPr>
          <w:b/>
          <w:szCs w:val="28"/>
        </w:rPr>
        <w:t>Postup konstrukce:</w:t>
      </w:r>
    </w:p>
    <w:p w:rsidR="008F31AA" w:rsidRPr="00406355" w:rsidRDefault="008F31AA" w:rsidP="008F31AA">
      <w:pPr>
        <w:pStyle w:val="Odstavecseseznamem"/>
        <w:numPr>
          <w:ilvl w:val="0"/>
          <w:numId w:val="4"/>
        </w:numPr>
        <w:rPr>
          <w:szCs w:val="28"/>
        </w:rPr>
      </w:pPr>
      <w:r w:rsidRPr="00406355">
        <w:rPr>
          <w:szCs w:val="28"/>
        </w:rPr>
        <w:t>Zobrazíme body A, S</w:t>
      </w:r>
    </w:p>
    <w:p w:rsidR="008F31AA" w:rsidRPr="00406355" w:rsidRDefault="008F31AA" w:rsidP="008F31AA">
      <w:pPr>
        <w:pStyle w:val="Odstavecseseznamem"/>
        <w:numPr>
          <w:ilvl w:val="0"/>
          <w:numId w:val="4"/>
        </w:numPr>
        <w:rPr>
          <w:szCs w:val="28"/>
        </w:rPr>
      </w:pPr>
      <w:r w:rsidRPr="00406355">
        <w:rPr>
          <w:szCs w:val="28"/>
        </w:rPr>
        <w:t>Vzdálenost A</w:t>
      </w:r>
      <w:r w:rsidRPr="00406355">
        <w:rPr>
          <w:szCs w:val="28"/>
          <w:vertAlign w:val="subscript"/>
        </w:rPr>
        <w:t>2</w:t>
      </w:r>
      <w:r w:rsidRPr="00406355">
        <w:rPr>
          <w:szCs w:val="28"/>
        </w:rPr>
        <w:t>S</w:t>
      </w:r>
      <w:r w:rsidRPr="00406355">
        <w:rPr>
          <w:szCs w:val="28"/>
          <w:vertAlign w:val="subscript"/>
        </w:rPr>
        <w:t>2</w:t>
      </w:r>
      <w:r w:rsidRPr="00406355">
        <w:rPr>
          <w:szCs w:val="28"/>
        </w:rPr>
        <w:t xml:space="preserve"> je poloměr kružnice opsané pro dolní podstavu a zároveň délka podstavné hrany.</w:t>
      </w:r>
    </w:p>
    <w:p w:rsidR="008F31AA" w:rsidRPr="00406355" w:rsidRDefault="008F31AA" w:rsidP="008F31AA">
      <w:pPr>
        <w:pStyle w:val="Odstavecseseznamem"/>
        <w:numPr>
          <w:ilvl w:val="0"/>
          <w:numId w:val="4"/>
        </w:numPr>
        <w:rPr>
          <w:szCs w:val="28"/>
        </w:rPr>
      </w:pPr>
      <w:r w:rsidRPr="00406355">
        <w:rPr>
          <w:szCs w:val="28"/>
        </w:rPr>
        <w:t xml:space="preserve">Sestrojíme </w:t>
      </w:r>
      <w:r w:rsidRPr="00406355">
        <w:rPr>
          <w:szCs w:val="28"/>
        </w:rPr>
        <w:t>nárys</w:t>
      </w:r>
      <w:r w:rsidRPr="00406355">
        <w:rPr>
          <w:szCs w:val="28"/>
        </w:rPr>
        <w:t xml:space="preserve"> podstavy – pravidelný šestiúhelník, který je zároveň </w:t>
      </w:r>
      <w:r w:rsidRPr="00406355">
        <w:rPr>
          <w:szCs w:val="28"/>
        </w:rPr>
        <w:t xml:space="preserve">nárysem </w:t>
      </w:r>
      <w:r w:rsidRPr="00406355">
        <w:rPr>
          <w:szCs w:val="28"/>
        </w:rPr>
        <w:t>celého hranolu.</w:t>
      </w:r>
    </w:p>
    <w:p w:rsidR="008F31AA" w:rsidRPr="00406355" w:rsidRDefault="008F31AA" w:rsidP="008F31AA">
      <w:pPr>
        <w:pStyle w:val="Odstavecseseznamem"/>
        <w:numPr>
          <w:ilvl w:val="0"/>
          <w:numId w:val="4"/>
        </w:numPr>
        <w:rPr>
          <w:szCs w:val="28"/>
        </w:rPr>
      </w:pPr>
      <w:r w:rsidRPr="00406355">
        <w:rPr>
          <w:szCs w:val="28"/>
        </w:rPr>
        <w:t>Půdorys</w:t>
      </w:r>
      <w:r w:rsidRPr="00406355">
        <w:rPr>
          <w:szCs w:val="28"/>
        </w:rPr>
        <w:t xml:space="preserve"> </w:t>
      </w:r>
      <w:r w:rsidRPr="00406355">
        <w:rPr>
          <w:szCs w:val="28"/>
          <w:u w:val="single"/>
        </w:rPr>
        <w:t>dolní</w:t>
      </w:r>
      <w:r w:rsidRPr="00406355">
        <w:rPr>
          <w:szCs w:val="28"/>
        </w:rPr>
        <w:t xml:space="preserve"> podstavy leží na </w:t>
      </w:r>
      <w:proofErr w:type="gramStart"/>
      <w:r w:rsidRPr="00406355">
        <w:rPr>
          <w:szCs w:val="28"/>
        </w:rPr>
        <w:t>ordinále</w:t>
      </w:r>
      <w:proofErr w:type="gramEnd"/>
      <w:r w:rsidRPr="00406355">
        <w:rPr>
          <w:szCs w:val="28"/>
        </w:rPr>
        <w:t xml:space="preserve"> a na základnici (neboť leží v </w:t>
      </w:r>
      <w:r w:rsidRPr="00406355">
        <w:rPr>
          <w:szCs w:val="28"/>
        </w:rPr>
        <w:t>nárysně</w:t>
      </w:r>
      <w:r w:rsidRPr="00406355">
        <w:rPr>
          <w:szCs w:val="28"/>
        </w:rPr>
        <w:t>).</w:t>
      </w:r>
    </w:p>
    <w:p w:rsidR="008F31AA" w:rsidRPr="00406355" w:rsidRDefault="008F31AA" w:rsidP="008F31AA">
      <w:pPr>
        <w:pStyle w:val="Odstavecseseznamem"/>
        <w:numPr>
          <w:ilvl w:val="0"/>
          <w:numId w:val="4"/>
        </w:numPr>
        <w:rPr>
          <w:szCs w:val="28"/>
        </w:rPr>
      </w:pPr>
      <w:r w:rsidRPr="00406355">
        <w:rPr>
          <w:szCs w:val="28"/>
        </w:rPr>
        <w:t>Výška tělesa se v </w:t>
      </w:r>
      <w:r w:rsidR="000E0E71" w:rsidRPr="00406355">
        <w:rPr>
          <w:szCs w:val="28"/>
        </w:rPr>
        <w:t>půdorysu</w:t>
      </w:r>
      <w:r w:rsidRPr="00406355">
        <w:rPr>
          <w:szCs w:val="28"/>
        </w:rPr>
        <w:t xml:space="preserve"> jeví ve skutečné velkosti, hrany jsou kolmé na základnici a tak stačí nanést vzdálenost 7 cm.</w:t>
      </w:r>
    </w:p>
    <w:p w:rsidR="000E0E71" w:rsidRPr="00406355" w:rsidRDefault="000E0E71" w:rsidP="000E0E71">
      <w:pPr>
        <w:pStyle w:val="Odstavecseseznamem"/>
        <w:numPr>
          <w:ilvl w:val="0"/>
          <w:numId w:val="4"/>
        </w:numPr>
        <w:rPr>
          <w:szCs w:val="28"/>
        </w:rPr>
      </w:pPr>
      <w:r w:rsidRPr="00406355">
        <w:rPr>
          <w:szCs w:val="28"/>
        </w:rPr>
        <w:t>Dbáme na viditelnost, víme jak.</w:t>
      </w:r>
    </w:p>
    <w:p w:rsidR="000E0E71" w:rsidRDefault="000E0E71" w:rsidP="000E0E71"/>
    <w:p w:rsidR="00406355" w:rsidRPr="00F11BEE" w:rsidRDefault="00406355" w:rsidP="000E0E71">
      <w:pPr>
        <w:rPr>
          <w:b/>
          <w:sz w:val="36"/>
        </w:rPr>
      </w:pPr>
      <w:r w:rsidRPr="00F11BEE">
        <w:rPr>
          <w:b/>
          <w:sz w:val="32"/>
          <w:szCs w:val="32"/>
        </w:rPr>
        <w:t xml:space="preserve">Jak by se zobrazil </w:t>
      </w:r>
      <w:r w:rsidRPr="00F11BEE">
        <w:rPr>
          <w:b/>
          <w:sz w:val="32"/>
          <w:szCs w:val="32"/>
          <w:u w:val="single"/>
        </w:rPr>
        <w:t>na plášti hranolu</w:t>
      </w:r>
      <w:r w:rsidR="00F11BEE">
        <w:rPr>
          <w:b/>
          <w:sz w:val="32"/>
          <w:szCs w:val="32"/>
        </w:rPr>
        <w:t xml:space="preserve"> </w:t>
      </w:r>
      <w:r w:rsidR="00F11BEE" w:rsidRPr="00F11BEE">
        <w:rPr>
          <w:b/>
          <w:sz w:val="32"/>
          <w:szCs w:val="32"/>
        </w:rPr>
        <w:t>bod</w:t>
      </w:r>
      <w:r w:rsidRPr="00F11BEE">
        <w:rPr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K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-2;?;3</m:t>
            </m:r>
          </m:e>
        </m:d>
      </m:oMath>
      <w:r w:rsidRPr="00F11BEE">
        <w:rPr>
          <w:b/>
          <w:sz w:val="32"/>
          <w:szCs w:val="32"/>
        </w:rPr>
        <w:t xml:space="preserve"> v</w:t>
      </w:r>
      <w:r w:rsidR="00F11BEE">
        <w:rPr>
          <w:b/>
          <w:sz w:val="32"/>
          <w:szCs w:val="32"/>
        </w:rPr>
        <w:t> </w:t>
      </w:r>
      <w:r w:rsidRPr="00F11BEE">
        <w:rPr>
          <w:b/>
          <w:sz w:val="32"/>
          <w:szCs w:val="32"/>
        </w:rPr>
        <w:t>pří</w:t>
      </w:r>
      <w:r w:rsidR="00F11BEE">
        <w:rPr>
          <w:b/>
          <w:sz w:val="32"/>
          <w:szCs w:val="32"/>
        </w:rPr>
        <w:t xml:space="preserve">kladu 1 a bod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-2;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?</m:t>
            </m:r>
          </m:e>
        </m:d>
      </m:oMath>
      <w:r w:rsidR="00F11BEE">
        <w:rPr>
          <w:b/>
          <w:sz w:val="32"/>
          <w:szCs w:val="32"/>
        </w:rPr>
        <w:t xml:space="preserve"> v příkladu 2? </w:t>
      </w:r>
      <w:r w:rsidRPr="00F11BEE">
        <w:rPr>
          <w:sz w:val="28"/>
          <w:szCs w:val="28"/>
        </w:rPr>
        <w:t xml:space="preserve">Věřím, že to vymyslíte a </w:t>
      </w:r>
      <w:r w:rsidR="00F11BEE" w:rsidRPr="00F11BEE">
        <w:rPr>
          <w:sz w:val="28"/>
          <w:szCs w:val="28"/>
        </w:rPr>
        <w:t>narýsujete.</w:t>
      </w:r>
    </w:p>
    <w:p w:rsidR="00406355" w:rsidRDefault="00406355" w:rsidP="000E0E71">
      <w:pPr>
        <w:rPr>
          <w:b/>
          <w:sz w:val="32"/>
        </w:rPr>
      </w:pPr>
      <w:r>
        <w:rPr>
          <w:b/>
          <w:sz w:val="32"/>
        </w:rPr>
        <w:t>Narýsujte oba příklady do sešitu a pošlete foto.</w:t>
      </w:r>
    </w:p>
    <w:p w:rsidR="000E0E71" w:rsidRPr="000E0E71" w:rsidRDefault="000E0E71" w:rsidP="000E0E71">
      <w:pPr>
        <w:rPr>
          <w:b/>
          <w:sz w:val="32"/>
        </w:rPr>
      </w:pPr>
      <w:r w:rsidRPr="000E0E71">
        <w:rPr>
          <w:b/>
          <w:sz w:val="32"/>
        </w:rPr>
        <w:t>Ukázka řešení</w:t>
      </w:r>
      <w:r w:rsidR="00F11BEE">
        <w:rPr>
          <w:b/>
          <w:sz w:val="32"/>
        </w:rPr>
        <w:t xml:space="preserve"> (bez bodů na plášti)</w:t>
      </w:r>
      <w:r w:rsidRPr="000E0E71">
        <w:rPr>
          <w:b/>
          <w:sz w:val="32"/>
        </w:rPr>
        <w:t>:</w:t>
      </w:r>
    </w:p>
    <w:p w:rsidR="008F31AA" w:rsidRPr="008F31AA" w:rsidRDefault="008F31AA" w:rsidP="008F31AA"/>
    <w:p w:rsidR="002F2E60" w:rsidRDefault="002F2E60" w:rsidP="008F31AA">
      <w:pPr>
        <w:pStyle w:val="Odstavecseseznamem"/>
      </w:pPr>
      <w:bookmarkStart w:id="0" w:name="_GoBack"/>
      <w:bookmarkEnd w:id="0"/>
    </w:p>
    <w:p w:rsidR="008F31AA" w:rsidRDefault="008F31AA" w:rsidP="008F31AA">
      <w:pPr>
        <w:pStyle w:val="Odstavecseseznamem"/>
      </w:pPr>
      <w:r>
        <w:rPr>
          <w:noProof/>
          <w:lang w:eastAsia="zh-TW"/>
        </w:rPr>
        <w:lastRenderedPageBreak/>
        <w:drawing>
          <wp:inline distT="0" distB="0" distL="0" distR="0" wp14:anchorId="219E8D94" wp14:editId="5AAA301E">
            <wp:extent cx="5387820" cy="43815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599" cy="438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078"/>
    <w:multiLevelType w:val="hybridMultilevel"/>
    <w:tmpl w:val="0358B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5022"/>
    <w:multiLevelType w:val="hybridMultilevel"/>
    <w:tmpl w:val="8716F0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3CE5"/>
    <w:multiLevelType w:val="hybridMultilevel"/>
    <w:tmpl w:val="D520D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46204"/>
    <w:multiLevelType w:val="hybridMultilevel"/>
    <w:tmpl w:val="D520D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8A"/>
    <w:rsid w:val="000E0E71"/>
    <w:rsid w:val="00256275"/>
    <w:rsid w:val="00296AAE"/>
    <w:rsid w:val="002F2E60"/>
    <w:rsid w:val="00360C73"/>
    <w:rsid w:val="00406355"/>
    <w:rsid w:val="007A0F8A"/>
    <w:rsid w:val="008F31AA"/>
    <w:rsid w:val="00917BB2"/>
    <w:rsid w:val="00A80FD0"/>
    <w:rsid w:val="00F1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8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627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F2E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8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627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F2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dcterms:created xsi:type="dcterms:W3CDTF">2020-03-18T15:57:00Z</dcterms:created>
  <dcterms:modified xsi:type="dcterms:W3CDTF">2020-03-18T16:50:00Z</dcterms:modified>
</cp:coreProperties>
</file>